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71"/>
        <w:tblW w:w="10565" w:type="dxa"/>
        <w:tblBorders>
          <w:bottom w:val="thinThickSmallGap" w:sz="24" w:space="0" w:color="auto"/>
        </w:tblBorders>
        <w:tblLook w:val="04A0"/>
      </w:tblPr>
      <w:tblGrid>
        <w:gridCol w:w="3039"/>
        <w:gridCol w:w="7526"/>
      </w:tblGrid>
      <w:tr w:rsidR="00633517" w:rsidRPr="0015663B" w:rsidTr="002B7CE9">
        <w:trPr>
          <w:trHeight w:val="2268"/>
        </w:trPr>
        <w:tc>
          <w:tcPr>
            <w:tcW w:w="3039" w:type="dxa"/>
            <w:vAlign w:val="center"/>
          </w:tcPr>
          <w:p w:rsidR="00633517" w:rsidRDefault="001D1B5B" w:rsidP="002B7CE9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20967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vAlign w:val="center"/>
          </w:tcPr>
          <w:tbl>
            <w:tblPr>
              <w:tblW w:w="0" w:type="auto"/>
              <w:jc w:val="center"/>
              <w:tblLook w:val="04A0"/>
            </w:tblPr>
            <w:tblGrid>
              <w:gridCol w:w="3647"/>
              <w:gridCol w:w="3648"/>
            </w:tblGrid>
            <w:tr w:rsidR="00633517" w:rsidTr="002B7CE9">
              <w:trPr>
                <w:trHeight w:val="964"/>
                <w:jc w:val="center"/>
              </w:trPr>
              <w:tc>
                <w:tcPr>
                  <w:tcW w:w="7295" w:type="dxa"/>
                  <w:gridSpan w:val="2"/>
                  <w:vAlign w:val="center"/>
                </w:tcPr>
                <w:p w:rsidR="00633517" w:rsidRPr="00C724F6" w:rsidRDefault="00633517" w:rsidP="00A634AC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724F6">
                    <w:rPr>
                      <w:b/>
                      <w:i/>
                      <w:sz w:val="32"/>
                      <w:szCs w:val="32"/>
                    </w:rPr>
                    <w:t>Zespół Szkół nr 1 im. Adama Mickiewicza</w:t>
                  </w:r>
                </w:p>
                <w:p w:rsidR="00633517" w:rsidRPr="00C724F6" w:rsidRDefault="00633517" w:rsidP="00A634AC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i/>
                      <w:szCs w:val="32"/>
                    </w:rPr>
                  </w:pPr>
                  <w:r w:rsidRPr="00C724F6">
                    <w:rPr>
                      <w:b/>
                      <w:i/>
                      <w:sz w:val="32"/>
                      <w:szCs w:val="32"/>
                    </w:rPr>
                    <w:t>ul. Sobieskiego 22, 42-700 Lubliniec</w:t>
                  </w:r>
                </w:p>
              </w:tc>
            </w:tr>
            <w:tr w:rsidR="00633517" w:rsidRPr="009D53E1" w:rsidTr="002B7CE9">
              <w:trPr>
                <w:trHeight w:val="964"/>
                <w:jc w:val="center"/>
              </w:trPr>
              <w:tc>
                <w:tcPr>
                  <w:tcW w:w="3647" w:type="dxa"/>
                  <w:vAlign w:val="center"/>
                </w:tcPr>
                <w:p w:rsidR="00633517" w:rsidRPr="00C724F6" w:rsidRDefault="00633517" w:rsidP="00A634AC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i/>
                      <w:szCs w:val="32"/>
                      <w:lang w:val="de-DE"/>
                    </w:rPr>
                  </w:pPr>
                  <w:r w:rsidRPr="00C724F6">
                    <w:rPr>
                      <w:i/>
                      <w:szCs w:val="32"/>
                      <w:lang w:val="de-DE"/>
                    </w:rPr>
                    <w:t>tel. 34-351-14-33</w:t>
                  </w:r>
                </w:p>
                <w:p w:rsidR="00633517" w:rsidRPr="00C724F6" w:rsidRDefault="00633517" w:rsidP="00A634AC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i/>
                      <w:szCs w:val="32"/>
                      <w:lang w:val="de-DE"/>
                    </w:rPr>
                  </w:pPr>
                  <w:proofErr w:type="spellStart"/>
                  <w:r w:rsidRPr="00C724F6">
                    <w:rPr>
                      <w:i/>
                      <w:szCs w:val="32"/>
                      <w:lang w:val="de-DE"/>
                    </w:rPr>
                    <w:t>kom</w:t>
                  </w:r>
                  <w:proofErr w:type="spellEnd"/>
                  <w:r w:rsidRPr="00C724F6">
                    <w:rPr>
                      <w:i/>
                      <w:szCs w:val="32"/>
                      <w:lang w:val="de-DE"/>
                    </w:rPr>
                    <w:t>. 782 992 645</w:t>
                  </w:r>
                </w:p>
              </w:tc>
              <w:tc>
                <w:tcPr>
                  <w:tcW w:w="3648" w:type="dxa"/>
                  <w:vAlign w:val="center"/>
                </w:tcPr>
                <w:p w:rsidR="00633517" w:rsidRPr="00C724F6" w:rsidRDefault="00A77696" w:rsidP="00A634AC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i/>
                      <w:szCs w:val="32"/>
                      <w:lang w:val="de-DE"/>
                    </w:rPr>
                  </w:pPr>
                  <w:hyperlink r:id="rId6" w:history="1">
                    <w:r w:rsidR="00633517" w:rsidRPr="00C724F6">
                      <w:rPr>
                        <w:rStyle w:val="Hipercze"/>
                        <w:i/>
                        <w:szCs w:val="32"/>
                        <w:lang w:val="de-DE"/>
                      </w:rPr>
                      <w:t>www.mickiewicz.net.pl</w:t>
                    </w:r>
                  </w:hyperlink>
                </w:p>
                <w:p w:rsidR="00633517" w:rsidRPr="00C724F6" w:rsidRDefault="00633517" w:rsidP="00A634AC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i/>
                      <w:szCs w:val="32"/>
                      <w:lang w:val="de-DE"/>
                    </w:rPr>
                  </w:pPr>
                  <w:r w:rsidRPr="00C724F6">
                    <w:rPr>
                      <w:i/>
                      <w:szCs w:val="32"/>
                      <w:lang w:val="de-DE"/>
                    </w:rPr>
                    <w:t>e-</w:t>
                  </w:r>
                  <w:proofErr w:type="spellStart"/>
                  <w:r w:rsidRPr="00C724F6">
                    <w:rPr>
                      <w:i/>
                      <w:szCs w:val="32"/>
                      <w:lang w:val="de-DE"/>
                    </w:rPr>
                    <w:t>mail</w:t>
                  </w:r>
                  <w:proofErr w:type="spellEnd"/>
                  <w:r w:rsidRPr="00C724F6">
                    <w:rPr>
                      <w:i/>
                      <w:szCs w:val="32"/>
                      <w:lang w:val="de-DE"/>
                    </w:rPr>
                    <w:t xml:space="preserve">: </w:t>
                  </w:r>
                  <w:hyperlink r:id="rId7" w:history="1">
                    <w:r w:rsidRPr="00C724F6">
                      <w:rPr>
                        <w:rStyle w:val="Hipercze"/>
                        <w:i/>
                        <w:szCs w:val="32"/>
                        <w:lang w:val="de-DE"/>
                      </w:rPr>
                      <w:t>lolubliniec@list.pl</w:t>
                    </w:r>
                  </w:hyperlink>
                </w:p>
              </w:tc>
            </w:tr>
          </w:tbl>
          <w:p w:rsidR="00633517" w:rsidRPr="0015663B" w:rsidRDefault="00633517" w:rsidP="002B7CE9">
            <w:pPr>
              <w:pStyle w:val="Nagwek"/>
              <w:jc w:val="center"/>
              <w:rPr>
                <w:i/>
                <w:sz w:val="2"/>
                <w:szCs w:val="2"/>
                <w:lang w:val="de-DE"/>
              </w:rPr>
            </w:pPr>
          </w:p>
        </w:tc>
      </w:tr>
    </w:tbl>
    <w:p w:rsidR="00423CB3" w:rsidRPr="00633517" w:rsidRDefault="00423CB3" w:rsidP="00633517">
      <w:pPr>
        <w:rPr>
          <w:lang w:val="de-DE"/>
        </w:rPr>
      </w:pPr>
    </w:p>
    <w:p w:rsidR="00423CB3" w:rsidRPr="007E73ED" w:rsidRDefault="007E73ED" w:rsidP="007E73E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34A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634AC">
        <w:rPr>
          <w:sz w:val="24"/>
          <w:szCs w:val="24"/>
        </w:rPr>
        <w:t>Lubliniec, dnia 10.12.2020</w:t>
      </w:r>
      <w:r w:rsidR="00423CB3" w:rsidRPr="007E73ED">
        <w:rPr>
          <w:sz w:val="24"/>
          <w:szCs w:val="24"/>
        </w:rPr>
        <w:t xml:space="preserve"> r.</w:t>
      </w:r>
    </w:p>
    <w:p w:rsidR="00423CB3" w:rsidRDefault="00423CB3" w:rsidP="00423C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Zespół Szkół nr 1 </w:t>
      </w:r>
    </w:p>
    <w:p w:rsidR="00423CB3" w:rsidRDefault="00423CB3" w:rsidP="00423C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im. Adama Mickiewicza</w:t>
      </w:r>
      <w:r w:rsidR="00A634A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Lublińcu</w:t>
      </w:r>
    </w:p>
    <w:p w:rsidR="00423CB3" w:rsidRDefault="00423CB3" w:rsidP="00423C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Sobieskiego 22</w:t>
      </w:r>
    </w:p>
    <w:p w:rsidR="00423CB3" w:rsidRDefault="00423CB3" w:rsidP="00423C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42-700 Lubliniec</w:t>
      </w:r>
    </w:p>
    <w:p w:rsidR="007E73ED" w:rsidRDefault="00A634AC" w:rsidP="007E73ED">
      <w:pPr>
        <w:rPr>
          <w:sz w:val="24"/>
          <w:szCs w:val="24"/>
        </w:rPr>
      </w:pPr>
      <w:r>
        <w:rPr>
          <w:sz w:val="24"/>
          <w:szCs w:val="24"/>
        </w:rPr>
        <w:t>ZS.KA.361-02/20</w:t>
      </w:r>
    </w:p>
    <w:p w:rsidR="00423CB3" w:rsidRDefault="00423CB3" w:rsidP="00423CB3">
      <w:pPr>
        <w:jc w:val="right"/>
        <w:rPr>
          <w:sz w:val="28"/>
        </w:rPr>
      </w:pPr>
    </w:p>
    <w:p w:rsidR="00423CB3" w:rsidRDefault="00423CB3" w:rsidP="0011036C">
      <w:pPr>
        <w:pStyle w:val="Nagwek1"/>
        <w:rPr>
          <w:b/>
          <w:bCs/>
        </w:rPr>
      </w:pPr>
      <w:r>
        <w:rPr>
          <w:b/>
        </w:rPr>
        <w:t xml:space="preserve">ZAPYTANIE OFERTOWE </w:t>
      </w:r>
    </w:p>
    <w:p w:rsidR="00423CB3" w:rsidRDefault="00423CB3" w:rsidP="00423CB3"/>
    <w:p w:rsidR="0011036C" w:rsidRDefault="0011036C" w:rsidP="0011036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Szkół nr 1 im. Adama Mickiewicza w Lublińcu zwraca się z prośbą                         o przedstawienie oferty na </w:t>
      </w:r>
      <w:r w:rsidR="00A634AC">
        <w:rPr>
          <w:sz w:val="24"/>
          <w:szCs w:val="24"/>
        </w:rPr>
        <w:t>dostawę środków czystości w 2021</w:t>
      </w:r>
      <w:r>
        <w:rPr>
          <w:sz w:val="24"/>
          <w:szCs w:val="24"/>
        </w:rPr>
        <w:t xml:space="preserve"> roku.</w:t>
      </w:r>
    </w:p>
    <w:p w:rsidR="00423CB3" w:rsidRDefault="00423CB3" w:rsidP="00423CB3">
      <w:pPr>
        <w:ind w:left="360"/>
        <w:jc w:val="center"/>
        <w:rPr>
          <w:sz w:val="28"/>
          <w:szCs w:val="28"/>
        </w:rPr>
      </w:pPr>
    </w:p>
    <w:p w:rsidR="00423CB3" w:rsidRDefault="00423CB3" w:rsidP="00423C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423CB3" w:rsidRDefault="00423CB3" w:rsidP="00423C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sukcesywna dostawa środków czystości dla Zespołu Szkół nr 1 im. Adama Mickiewicza w Lublińcu.</w:t>
      </w:r>
    </w:p>
    <w:p w:rsidR="00423CB3" w:rsidRDefault="00423CB3" w:rsidP="00423C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zawiera formularz cenowy – załącznik </w:t>
      </w:r>
    </w:p>
    <w:p w:rsidR="00423CB3" w:rsidRDefault="00423CB3" w:rsidP="00423C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nr 1.</w:t>
      </w:r>
    </w:p>
    <w:p w:rsidR="00423CB3" w:rsidRDefault="00423CB3" w:rsidP="00423C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Ilości środków czystości będzie wynikać z bieżącego zapotrzebowania Zamawiającego.</w:t>
      </w:r>
    </w:p>
    <w:p w:rsidR="00423CB3" w:rsidRDefault="00423CB3" w:rsidP="00423CB3">
      <w:pPr>
        <w:ind w:left="360"/>
        <w:rPr>
          <w:sz w:val="24"/>
          <w:szCs w:val="24"/>
        </w:rPr>
      </w:pPr>
    </w:p>
    <w:p w:rsidR="00423CB3" w:rsidRDefault="00423CB3" w:rsidP="00423C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REALIZACJI PRZEDMIOTU ZAMÓWIENIA</w:t>
      </w:r>
    </w:p>
    <w:p w:rsidR="00423CB3" w:rsidRDefault="00423CB3" w:rsidP="00423CB3">
      <w:pPr>
        <w:ind w:left="360"/>
        <w:rPr>
          <w:sz w:val="24"/>
          <w:szCs w:val="24"/>
        </w:rPr>
      </w:pPr>
      <w:r>
        <w:rPr>
          <w:sz w:val="24"/>
          <w:szCs w:val="24"/>
        </w:rPr>
        <w:t>Dostaw</w:t>
      </w:r>
      <w:r w:rsidR="00A634AC">
        <w:rPr>
          <w:sz w:val="24"/>
          <w:szCs w:val="24"/>
        </w:rPr>
        <w:t>y realizowane będą od 01.01.2021</w:t>
      </w:r>
      <w:r>
        <w:rPr>
          <w:sz w:val="24"/>
          <w:szCs w:val="24"/>
        </w:rPr>
        <w:t xml:space="preserve"> r. do 31.1</w:t>
      </w:r>
      <w:r w:rsidR="00A634AC">
        <w:rPr>
          <w:sz w:val="24"/>
          <w:szCs w:val="24"/>
        </w:rPr>
        <w:t>2.2021</w:t>
      </w:r>
      <w:r>
        <w:rPr>
          <w:sz w:val="24"/>
          <w:szCs w:val="24"/>
        </w:rPr>
        <w:t xml:space="preserve"> r.</w:t>
      </w:r>
    </w:p>
    <w:p w:rsidR="00423CB3" w:rsidRDefault="00423CB3" w:rsidP="00423CB3">
      <w:pPr>
        <w:ind w:left="360"/>
        <w:rPr>
          <w:sz w:val="24"/>
          <w:szCs w:val="24"/>
        </w:rPr>
      </w:pPr>
    </w:p>
    <w:p w:rsidR="00423CB3" w:rsidRDefault="00423CB3" w:rsidP="00423C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REALIZACJI DOSTAW</w:t>
      </w:r>
    </w:p>
    <w:p w:rsidR="00423CB3" w:rsidRDefault="00423CB3" w:rsidP="00423CB3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środków czystości dla potrzeb Zamawiającego </w:t>
      </w:r>
      <w:r w:rsidR="00415324">
        <w:rPr>
          <w:sz w:val="24"/>
          <w:szCs w:val="24"/>
        </w:rPr>
        <w:t xml:space="preserve">następować będzie partiami,              </w:t>
      </w:r>
      <w:r>
        <w:rPr>
          <w:sz w:val="24"/>
          <w:szCs w:val="24"/>
        </w:rPr>
        <w:t>a wielkość każdej partii wynikać będzie z jednostronnych dyspozycji Zamawiającego, zgłoszonych ustnie lub na piśmie przez pracownika Zespołu Szkół nr 1 im. Adama Mickiewicza w Lublińcu.</w:t>
      </w:r>
    </w:p>
    <w:p w:rsidR="00423CB3" w:rsidRDefault="00423CB3" w:rsidP="00423CB3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Zamówione środki czystości winny posiadać najwyższą jakość, sp</w:t>
      </w:r>
      <w:r w:rsidR="00A634AC">
        <w:rPr>
          <w:sz w:val="24"/>
          <w:szCs w:val="24"/>
        </w:rPr>
        <w:t>rawność i wydajność oraz powinny</w:t>
      </w:r>
      <w:r>
        <w:rPr>
          <w:sz w:val="24"/>
          <w:szCs w:val="24"/>
        </w:rPr>
        <w:t xml:space="preserve"> być dostarczane do Zamawiającego w nienaruszonych opakowaniach fabrycznych.</w:t>
      </w:r>
    </w:p>
    <w:p w:rsidR="00423CB3" w:rsidRDefault="00423CB3" w:rsidP="00423CB3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dostarczenia środków czystości niezgodnych z warunkami zamówienia, w uszkodzonych opakowaniach lub złej jakości, Zamawiający zastrzega sobie prawo do reklamacji, która powinna być zrealizowana w ciągu 3 dni roboczych od daty zgłoszenia. Wykonawca zobowiązany jest wymienić wadliwe środki na nowe, wolne od wad.</w:t>
      </w:r>
    </w:p>
    <w:p w:rsidR="00423CB3" w:rsidRDefault="00423CB3" w:rsidP="00423CB3">
      <w:pPr>
        <w:ind w:left="360"/>
        <w:rPr>
          <w:sz w:val="24"/>
          <w:szCs w:val="24"/>
        </w:rPr>
      </w:pPr>
    </w:p>
    <w:p w:rsidR="00423CB3" w:rsidRDefault="00423CB3" w:rsidP="00423C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ORAZ TERMIN SKŁADANIA OFERT</w:t>
      </w:r>
    </w:p>
    <w:p w:rsidR="00423CB3" w:rsidRDefault="00423CB3" w:rsidP="00423CB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dostarczyć osobiście do sekretariatu szkoły bądź przesłać na e-mail: </w:t>
      </w:r>
      <w:r>
        <w:rPr>
          <w:rStyle w:val="Wyrnienieintensywne"/>
          <w:sz w:val="24"/>
          <w:szCs w:val="24"/>
        </w:rPr>
        <w:t>zp@mickiewicz.net.pl</w:t>
      </w:r>
    </w:p>
    <w:p w:rsidR="00423CB3" w:rsidRDefault="00423CB3" w:rsidP="00423CB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415324">
        <w:rPr>
          <w:sz w:val="24"/>
          <w:szCs w:val="24"/>
        </w:rPr>
        <w:t>składania o</w:t>
      </w:r>
      <w:r w:rsidR="00A634AC">
        <w:rPr>
          <w:sz w:val="24"/>
          <w:szCs w:val="24"/>
        </w:rPr>
        <w:t>fert upływa w dniu 17.12.2020</w:t>
      </w:r>
      <w:r>
        <w:rPr>
          <w:sz w:val="24"/>
          <w:szCs w:val="24"/>
        </w:rPr>
        <w:t xml:space="preserve"> r.</w:t>
      </w:r>
    </w:p>
    <w:p w:rsidR="00423CB3" w:rsidRDefault="00423CB3" w:rsidP="00423CB3">
      <w:pPr>
        <w:rPr>
          <w:sz w:val="24"/>
          <w:szCs w:val="24"/>
        </w:rPr>
      </w:pPr>
    </w:p>
    <w:p w:rsidR="007E73ED" w:rsidRDefault="007E73ED" w:rsidP="00423CB3">
      <w:pPr>
        <w:rPr>
          <w:sz w:val="24"/>
          <w:szCs w:val="24"/>
        </w:rPr>
      </w:pPr>
    </w:p>
    <w:p w:rsidR="00423CB3" w:rsidRDefault="00423CB3" w:rsidP="00423CB3">
      <w:pPr>
        <w:ind w:left="360"/>
        <w:rPr>
          <w:sz w:val="24"/>
          <w:szCs w:val="24"/>
        </w:rPr>
      </w:pPr>
    </w:p>
    <w:p w:rsidR="00423CB3" w:rsidRDefault="00423CB3" w:rsidP="00423CB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VI.  DOKUMENTY JAKIE NALEŻY DOŁĄCZYĆ DO OFERTY:</w:t>
      </w:r>
    </w:p>
    <w:p w:rsidR="00423CB3" w:rsidRDefault="00423CB3" w:rsidP="00423CB3">
      <w:pPr>
        <w:pStyle w:val="default"/>
        <w:numPr>
          <w:ilvl w:val="0"/>
          <w:numId w:val="5"/>
        </w:numPr>
        <w:shd w:val="clear" w:color="auto" w:fill="FFFFFF"/>
        <w:textAlignment w:val="top"/>
      </w:pPr>
      <w:r>
        <w:t>Formularz ofertowy.</w:t>
      </w:r>
    </w:p>
    <w:p w:rsidR="00423CB3" w:rsidRDefault="00423CB3" w:rsidP="00423CB3">
      <w:pPr>
        <w:rPr>
          <w:sz w:val="24"/>
          <w:szCs w:val="24"/>
        </w:rPr>
      </w:pPr>
    </w:p>
    <w:p w:rsidR="00423CB3" w:rsidRDefault="00423CB3" w:rsidP="00423C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OPIS KRYTERIÓW I SPOSOBU DOKONYWANIA OCENY OFERT</w:t>
      </w:r>
    </w:p>
    <w:p w:rsidR="00423CB3" w:rsidRDefault="00423CB3" w:rsidP="00423CB3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Przy wyborze najkorzystniejszej oferty Zamawiający będzie kierował się następującym kryterium oceny: cena brutto ofert – 100 %</w:t>
      </w:r>
    </w:p>
    <w:p w:rsidR="00423CB3" w:rsidRDefault="00423CB3" w:rsidP="00423CB3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ofertę zostanie uznana oferta z najniższą ceną.</w:t>
      </w:r>
    </w:p>
    <w:p w:rsidR="00423CB3" w:rsidRDefault="00423CB3" w:rsidP="00423CB3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Opis sposobu obliczenia ceny:</w:t>
      </w:r>
    </w:p>
    <w:p w:rsidR="00423CB3" w:rsidRDefault="00423CB3" w:rsidP="00423CB3">
      <w:pPr>
        <w:pStyle w:val="Tekstpodstawowy3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podana w ofercie musi obejmować wszystkie koszty związane z prawidłową realizacją przedmiotu zamówienia tj. dostawę do siedziby Zamawiającego.</w:t>
      </w:r>
    </w:p>
    <w:p w:rsidR="00423CB3" w:rsidRDefault="00423CB3" w:rsidP="00423CB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może być tylko jedna, nie dopuszcza się wariantowości cen. Cenę za wykonanie przedmiotu zamówienia należy przedstawić zgodnie z zapisami formularza ofertowego z dokładnością do dwóch miejsc po przecinku.</w:t>
      </w:r>
    </w:p>
    <w:p w:rsidR="00423CB3" w:rsidRDefault="00423CB3" w:rsidP="00423CB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nie przewiduje możliwości prowadzenia rozliczeń między Zamawiającym, a Wykonawcą w walutach obcych.</w:t>
      </w:r>
    </w:p>
    <w:p w:rsidR="00423CB3" w:rsidRDefault="00423CB3" w:rsidP="00423CB3">
      <w:pPr>
        <w:pStyle w:val="default"/>
        <w:shd w:val="clear" w:color="auto" w:fill="FFFFFF"/>
        <w:ind w:left="720"/>
        <w:jc w:val="both"/>
        <w:textAlignment w:val="top"/>
      </w:pPr>
      <w:r>
        <w:t>Złożenie oferty jest równoznaczne z akceptacją wzoru umowy dołączonej do zapytania</w:t>
      </w:r>
    </w:p>
    <w:p w:rsidR="00423CB3" w:rsidRDefault="00423CB3" w:rsidP="00423CB3">
      <w:pPr>
        <w:rPr>
          <w:sz w:val="24"/>
          <w:szCs w:val="24"/>
        </w:rPr>
      </w:pPr>
    </w:p>
    <w:p w:rsidR="00423CB3" w:rsidRDefault="00423CB3" w:rsidP="00423CB3">
      <w:pPr>
        <w:rPr>
          <w:sz w:val="24"/>
          <w:szCs w:val="24"/>
        </w:rPr>
      </w:pPr>
    </w:p>
    <w:p w:rsidR="00423CB3" w:rsidRDefault="00423CB3" w:rsidP="00423CB3">
      <w:pPr>
        <w:ind w:left="360"/>
        <w:rPr>
          <w:sz w:val="24"/>
          <w:szCs w:val="24"/>
        </w:rPr>
      </w:pPr>
      <w:r>
        <w:rPr>
          <w:sz w:val="24"/>
          <w:szCs w:val="24"/>
        </w:rPr>
        <w:t>VIII.  ZAŁĄCZNIKI</w:t>
      </w:r>
    </w:p>
    <w:p w:rsidR="00423CB3" w:rsidRDefault="00423CB3" w:rsidP="00423CB3">
      <w:pPr>
        <w:ind w:left="360"/>
        <w:rPr>
          <w:sz w:val="24"/>
          <w:szCs w:val="24"/>
        </w:rPr>
      </w:pPr>
      <w:r>
        <w:rPr>
          <w:sz w:val="24"/>
          <w:szCs w:val="24"/>
        </w:rPr>
        <w:t>Zał. Nr 1 – formularz cenowy</w:t>
      </w:r>
    </w:p>
    <w:p w:rsidR="00423CB3" w:rsidRDefault="00423CB3" w:rsidP="00423C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Zał. Nr 2 – wzór umowy </w:t>
      </w:r>
    </w:p>
    <w:p w:rsidR="00423CB3" w:rsidRDefault="00423CB3" w:rsidP="00423CB3">
      <w:pPr>
        <w:ind w:left="360"/>
        <w:rPr>
          <w:sz w:val="24"/>
          <w:szCs w:val="24"/>
        </w:rPr>
      </w:pPr>
    </w:p>
    <w:p w:rsidR="00423CB3" w:rsidRDefault="00423CB3" w:rsidP="00423CB3">
      <w:pPr>
        <w:ind w:left="360"/>
      </w:pPr>
    </w:p>
    <w:p w:rsidR="00423CB3" w:rsidRPr="007E73ED" w:rsidRDefault="00423CB3" w:rsidP="00423CB3">
      <w:pPr>
        <w:ind w:left="360"/>
        <w:rPr>
          <w:sz w:val="24"/>
          <w:szCs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73ED">
        <w:rPr>
          <w:sz w:val="24"/>
          <w:szCs w:val="24"/>
        </w:rPr>
        <w:t xml:space="preserve">     Dyrektor Zespołu Szkół nr 1</w:t>
      </w:r>
    </w:p>
    <w:p w:rsidR="00423CB3" w:rsidRPr="007E73ED" w:rsidRDefault="00423CB3" w:rsidP="00423CB3">
      <w:pPr>
        <w:ind w:left="360"/>
        <w:rPr>
          <w:sz w:val="24"/>
          <w:szCs w:val="24"/>
        </w:rPr>
      </w:pP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  <w:t xml:space="preserve"> im. Adama Mickiewicza w Lublińcu</w:t>
      </w:r>
    </w:p>
    <w:p w:rsidR="00423CB3" w:rsidRPr="007E73ED" w:rsidRDefault="00423CB3" w:rsidP="00423CB3">
      <w:pPr>
        <w:ind w:left="360"/>
        <w:rPr>
          <w:sz w:val="24"/>
          <w:szCs w:val="24"/>
        </w:rPr>
      </w:pPr>
    </w:p>
    <w:p w:rsidR="00423CB3" w:rsidRPr="007E73ED" w:rsidRDefault="00423CB3" w:rsidP="00423CB3">
      <w:pPr>
        <w:rPr>
          <w:sz w:val="24"/>
          <w:szCs w:val="24"/>
        </w:rPr>
      </w:pP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</w:r>
      <w:r w:rsidRPr="007E73ED">
        <w:rPr>
          <w:sz w:val="24"/>
          <w:szCs w:val="24"/>
        </w:rPr>
        <w:tab/>
        <w:t xml:space="preserve">                   mgr Jadwiga </w:t>
      </w:r>
      <w:proofErr w:type="spellStart"/>
      <w:r w:rsidRPr="007E73ED">
        <w:rPr>
          <w:sz w:val="24"/>
          <w:szCs w:val="24"/>
        </w:rPr>
        <w:t>Stroniewska</w:t>
      </w:r>
      <w:proofErr w:type="spellEnd"/>
    </w:p>
    <w:p w:rsidR="00423CB3" w:rsidRPr="007E73ED" w:rsidRDefault="00423CB3" w:rsidP="00423CB3">
      <w:pPr>
        <w:ind w:left="360"/>
        <w:rPr>
          <w:sz w:val="24"/>
          <w:szCs w:val="24"/>
        </w:rPr>
      </w:pPr>
    </w:p>
    <w:p w:rsidR="00423CB3" w:rsidRDefault="00423CB3" w:rsidP="00423CB3"/>
    <w:p w:rsidR="00661667" w:rsidRDefault="00661667"/>
    <w:sectPr w:rsidR="00661667" w:rsidSect="007E73ED">
      <w:pgSz w:w="11906" w:h="16838"/>
      <w:pgMar w:top="1247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F43"/>
    <w:multiLevelType w:val="hybridMultilevel"/>
    <w:tmpl w:val="5D506252"/>
    <w:lvl w:ilvl="0" w:tplc="97C6F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7137"/>
    <w:multiLevelType w:val="hybridMultilevel"/>
    <w:tmpl w:val="578C2156"/>
    <w:lvl w:ilvl="0" w:tplc="94EA79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F1B05"/>
    <w:multiLevelType w:val="hybridMultilevel"/>
    <w:tmpl w:val="6AB2ABB8"/>
    <w:lvl w:ilvl="0" w:tplc="D8DE4494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C410D"/>
    <w:multiLevelType w:val="hybridMultilevel"/>
    <w:tmpl w:val="9998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180F"/>
    <w:multiLevelType w:val="hybridMultilevel"/>
    <w:tmpl w:val="56CE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A7306"/>
    <w:multiLevelType w:val="hybridMultilevel"/>
    <w:tmpl w:val="AE241002"/>
    <w:lvl w:ilvl="0" w:tplc="A932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62E8"/>
    <w:multiLevelType w:val="hybridMultilevel"/>
    <w:tmpl w:val="D764D776"/>
    <w:lvl w:ilvl="0" w:tplc="CB40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3250D"/>
    <w:multiLevelType w:val="hybridMultilevel"/>
    <w:tmpl w:val="5D8C5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CB3"/>
    <w:rsid w:val="0011036C"/>
    <w:rsid w:val="001D1B5B"/>
    <w:rsid w:val="002B7CE9"/>
    <w:rsid w:val="00315E66"/>
    <w:rsid w:val="00415324"/>
    <w:rsid w:val="00423CB3"/>
    <w:rsid w:val="00633517"/>
    <w:rsid w:val="00661667"/>
    <w:rsid w:val="007E73ED"/>
    <w:rsid w:val="00A00B30"/>
    <w:rsid w:val="00A634AC"/>
    <w:rsid w:val="00A77696"/>
    <w:rsid w:val="00C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B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23CB3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C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nhideWhenUsed/>
    <w:rsid w:val="00423CB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23CB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3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3CB3"/>
    <w:rPr>
      <w:rFonts w:ascii="Arial" w:hAnsi="Arial" w:cs="Arial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3CB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CB3"/>
    <w:pPr>
      <w:ind w:left="720"/>
      <w:contextualSpacing/>
    </w:pPr>
  </w:style>
  <w:style w:type="paragraph" w:customStyle="1" w:styleId="default">
    <w:name w:val="default"/>
    <w:basedOn w:val="Normalny"/>
    <w:rsid w:val="00423CB3"/>
    <w:pPr>
      <w:spacing w:before="100" w:beforeAutospacing="1" w:after="100" w:afterAutospacing="1"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423CB3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ubliniec@li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kiewicz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mailto:lolubliniec@list.pl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http://www.mickiewicz.net.pl/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admin</cp:lastModifiedBy>
  <cp:revision>3</cp:revision>
  <dcterms:created xsi:type="dcterms:W3CDTF">2020-12-10T10:06:00Z</dcterms:created>
  <dcterms:modified xsi:type="dcterms:W3CDTF">2020-12-10T10:16:00Z</dcterms:modified>
</cp:coreProperties>
</file>